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BB752CE" w:rsidP="16D2D490" w:rsidRDefault="5BB752CE" w14:paraId="7E77E959" w14:textId="35E5CDE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5BB752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16 Days of </w:t>
      </w:r>
      <w:r w:rsidRPr="16D2D490" w:rsidR="26EDE8C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Activism 2025</w:t>
      </w:r>
      <w:r w:rsidRPr="16D2D490" w:rsidR="5BB752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Opening Webinar word version of PowerPoint slides</w:t>
      </w:r>
    </w:p>
    <w:p w:rsidR="505C07DB" w:rsidP="16D2D490" w:rsidRDefault="505C07DB" w14:paraId="49F2ADB5" w14:textId="63836F0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D2D490" wp14:paraId="0D83FE22" wp14:textId="1A87279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5BB752C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Slid</w:t>
      </w:r>
      <w:r w:rsidRPr="16D2D490" w:rsidR="219E3A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</w:t>
      </w:r>
      <w:r w:rsidRPr="16D2D490" w:rsidR="5BB752C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6D2D490" w:rsidR="3562CDEC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16D2D490" wp14:paraId="0AE170A3" wp14:textId="573CBEA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16 Days of Activism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53AC4B6E" wp14:textId="279E4F6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2025 Opening Webinar </w:t>
      </w:r>
    </w:p>
    <w:p xmlns:wp14="http://schemas.microsoft.com/office/word/2010/wordml" w:rsidP="16D2D490" wp14:paraId="69468F6D" wp14:textId="58E3249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Monday 18 August 2025</w:t>
      </w:r>
    </w:p>
    <w:p xmlns:wp14="http://schemas.microsoft.com/office/word/2010/wordml" w:rsidP="16D2D490" wp14:paraId="664F1363" wp14:textId="479583C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444B7DE3" w:rsidP="16D2D490" w:rsidRDefault="444B7DE3" w14:paraId="1ADEF208" w14:textId="6FE1E30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444B7DE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</w:t>
      </w:r>
      <w:r w:rsidRPr="16D2D490" w:rsidR="28EEE07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6D2D490" w:rsidR="444B7DE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2</w:t>
      </w:r>
      <w:r w:rsidRPr="16D2D490" w:rsidR="54548FC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:</w:t>
      </w:r>
    </w:p>
    <w:p xmlns:wp14="http://schemas.microsoft.com/office/word/2010/wordml" w:rsidP="16D2D490" wp14:paraId="36EB5614" wp14:textId="5CD2815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Acknowledgement of Country </w:t>
      </w:r>
    </w:p>
    <w:p xmlns:wp14="http://schemas.microsoft.com/office/word/2010/wordml" w:rsidP="16D2D490" wp14:paraId="5C9D4E7F" wp14:textId="7F2351A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We wish to acknowledge the custodians of this land, The Wurundjeri people, their Elders past and present, and any Aboriginal or Torres Strait Islander people here today. </w:t>
      </w:r>
    </w:p>
    <w:p xmlns:wp14="http://schemas.microsoft.com/office/word/2010/wordml" w:rsidP="16D2D490" wp14:paraId="6696E708" wp14:textId="1F6437F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It always was and always will be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Aboriginal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land.</w:t>
      </w:r>
    </w:p>
    <w:p w:rsidR="16D2D490" w:rsidP="16D2D490" w:rsidRDefault="16D2D490" w14:paraId="04257021" w14:textId="34D6B7D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768105F8" wp14:textId="0D76BEE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5C32CE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</w:t>
      </w:r>
      <w:r w:rsidRPr="16D2D490" w:rsidR="3CC7FB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6D2D490" w:rsidR="5C32CED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3</w:t>
      </w:r>
      <w:r w:rsidRPr="16D2D490" w:rsidR="2056983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:</w:t>
      </w:r>
    </w:p>
    <w:p xmlns:wp14="http://schemas.microsoft.com/office/word/2010/wordml" w:rsidP="16D2D490" wp14:paraId="12FA8704" wp14:textId="01A0B17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Housekeeping </w:t>
      </w:r>
    </w:p>
    <w:p xmlns:wp14="http://schemas.microsoft.com/office/word/2010/wordml" w:rsidP="16D2D490" wp14:paraId="02D5E110" wp14:textId="363DB1E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AU"/>
        </w:rPr>
        <w:t>Today's event will be recorded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355BF31" wp14:textId="53529C7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Live captioner and Auslan interpreters with us today </w:t>
      </w:r>
    </w:p>
    <w:p xmlns:wp14="http://schemas.microsoft.com/office/word/2010/wordml" w:rsidP="16D2D490" wp14:paraId="6B450B63" wp14:textId="3731F6C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share questions in the Q&amp;A box at any time </w:t>
      </w:r>
    </w:p>
    <w:p xmlns:wp14="http://schemas.microsoft.com/office/word/2010/wordml" w:rsidP="16D2D490" wp14:paraId="39097DB1" wp14:textId="31EA583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We would like this space to be respectful and safe for all attendees and speakers, so please consider this as you ask questions and interact in the chat box.</w:t>
      </w:r>
    </w:p>
    <w:p xmlns:wp14="http://schemas.microsoft.com/office/word/2010/wordml" w:rsidP="16D2D490" wp14:paraId="6FD356DE" wp14:textId="1A053C8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57209FA8" wp14:textId="258EBFD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3FD94394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Slide</w:t>
      </w:r>
      <w:r w:rsidRPr="16D2D490" w:rsidR="07DF102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D2D490" w:rsidR="3FD94394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16D2D490" w:rsidR="5ED4057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16D2D490" wp14:paraId="74F1787A" wp14:textId="6304C01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Support services</w:t>
      </w:r>
    </w:p>
    <w:p xmlns:wp14="http://schemas.microsoft.com/office/word/2010/wordml" w:rsidP="16D2D490" wp14:paraId="68EED5C7" wp14:textId="6A8C851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1800 RESPECT (1800 737 732)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the national 24/7 family, domestic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violence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sexual assault counselling service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xmlns:wp14="http://schemas.microsoft.com/office/word/2010/wordml" w:rsidP="16D2D490" wp14:paraId="2790F20E" wp14:textId="787D5E6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Safe Steps (1800 015 188)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Victoria’s statewide family violence crisis service for women, young people and children experiencing family violence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xmlns:wp14="http://schemas.microsoft.com/office/word/2010/wordml" w:rsidP="16D2D490" wp14:paraId="2BE7045D" wp14:textId="7DD8D9D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Rainbow Door (1800 729 367)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 free service for all LGBTIQ+ people in Victoria, their friends,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family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peers. </w:t>
      </w:r>
    </w:p>
    <w:p xmlns:wp14="http://schemas.microsoft.com/office/word/2010/wordml" w:rsidP="16D2D490" wp14:paraId="2D244A7E" wp14:textId="581F3AA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Yarning Safe and Strong (1800 959 563)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a free and confidential counselling service for Aboriginal and Torres Strait Islander Peoples  </w:t>
      </w:r>
    </w:p>
    <w:p xmlns:wp14="http://schemas.microsoft.com/office/word/2010/wordml" w:rsidP="16D2D490" wp14:paraId="2E01CCAC" wp14:textId="3E3C5C5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an emergency, call triple zero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(000). </w:t>
      </w:r>
    </w:p>
    <w:p xmlns:wp14="http://schemas.microsoft.com/office/word/2010/wordml" w:rsidP="16D2D490" wp14:paraId="27E81469" wp14:textId="6246434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77011092" wp14:textId="3D2D0EF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3C44654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Slide</w:t>
      </w:r>
      <w:r w:rsidRPr="16D2D490" w:rsidR="41382A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D2D490" w:rsidR="3C44654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16D2D490" w:rsidR="3176A13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16D2D490" wp14:paraId="77E1046B" wp14:textId="08C00E3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Campaign overview Respect Victoria </w:t>
      </w:r>
    </w:p>
    <w:p xmlns:wp14="http://schemas.microsoft.com/office/word/2010/wordml" w:rsidP="16D2D490" wp14:paraId="3A0389A9" wp14:textId="4336CAA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Jacquie O’Brien (she/her)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7FACD560" wp14:textId="40BCE7E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Director of Communications and Community Change, Respect Victoria</w:t>
      </w:r>
    </w:p>
    <w:p xmlns:wp14="http://schemas.microsoft.com/office/word/2010/wordml" w:rsidP="16D2D490" wp14:paraId="5A03F56C" wp14:textId="6E9F805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29A43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Respect Victoria website link below</w:t>
      </w:r>
    </w:p>
    <w:p xmlns:wp14="http://schemas.microsoft.com/office/word/2010/wordml" w:rsidP="16D2D490" wp14:paraId="2E91ADE1" wp14:textId="771B803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170c9db715904765">
        <w:r w:rsidRPr="16D2D490" w:rsidR="129A43F0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https://www.respectvictoria.vic.gov.au/campaigns/toolkit/about-16-days-of-activism</w:t>
        </w:r>
      </w:hyperlink>
      <w:r w:rsidRPr="16D2D490" w:rsidR="129A43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16D2D490" wp14:paraId="32C9373D" wp14:textId="36B9295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D2D490" wp14:paraId="143ED4DD" wp14:textId="2684BC7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235B9AA2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Slide</w:t>
      </w:r>
      <w:r w:rsidRPr="16D2D490" w:rsidR="54C0727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D2D490" w:rsidR="235B9AA2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16D2D490" w:rsidR="216E62FE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16D2D490" wp14:paraId="47283510" wp14:textId="059192F2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16 Days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Grassroots Initiative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</w:p>
    <w:p xmlns:wp14="http://schemas.microsoft.com/office/word/2010/wordml" w:rsidP="16D2D490" wp14:paraId="3D822B52" wp14:textId="3A6260EB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Meghan Cooper (she/her)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EE3020F" wp14:textId="4026291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Prevention and Partnership Manager, Safe and Equal</w:t>
      </w:r>
    </w:p>
    <w:p w:rsidR="359EF727" w:rsidP="16D2D490" w:rsidRDefault="359EF727" w14:paraId="007FCF52" w14:textId="381965A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359EF72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Safe and Equal website link below</w:t>
      </w:r>
    </w:p>
    <w:p w:rsidR="359EF727" w:rsidP="16D2D490" w:rsidRDefault="359EF727" w14:paraId="2A35E206" w14:textId="7D074A61">
      <w:pPr>
        <w:spacing w:line="259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8cfc06cc41234eb6">
        <w:r w:rsidRPr="16D2D490" w:rsidR="359EF727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https://safeandequal.org.au/16-days-of-activism-against-gender-based-violence-2025/</w:t>
        </w:r>
      </w:hyperlink>
      <w:r w:rsidRPr="16D2D490" w:rsidR="359EF72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6D2D490" w:rsidP="16D2D490" w:rsidRDefault="16D2D490" w14:paraId="76516D41" w14:textId="1D67E38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D2D490" wp14:paraId="27E08A5D" wp14:textId="7BED2FF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D2D490" wp14:paraId="3B509452" wp14:textId="1FC2D79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0CC9616B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Slide</w:t>
      </w:r>
      <w:r w:rsidRPr="16D2D490" w:rsidR="3F71727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D2D490" w:rsidR="0CC9616B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16D2D490" w:rsidR="1D8D4354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16D2D490" wp14:paraId="0E5ED169" wp14:textId="474C38A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01C576A5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Priorities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for 2025 </w:t>
      </w:r>
    </w:p>
    <w:p xmlns:wp14="http://schemas.microsoft.com/office/word/2010/wordml" w:rsidP="16D2D490" wp14:paraId="419915F5" wp14:textId="54B167F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Accessible resources and support</w:t>
      </w:r>
    </w:p>
    <w:p xmlns:wp14="http://schemas.microsoft.com/office/word/2010/wordml" w:rsidP="16D2D490" wp14:paraId="6E944D68" wp14:textId="7CA8154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7F17A060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Meaningful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community engagement </w:t>
      </w:r>
    </w:p>
    <w:p xmlns:wp14="http://schemas.microsoft.com/office/word/2010/wordml" w:rsidP="16D2D490" wp14:paraId="48F00A57" wp14:textId="579F88F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Connection between campaigners </w:t>
      </w:r>
    </w:p>
    <w:p xmlns:wp14="http://schemas.microsoft.com/office/word/2010/wordml" w:rsidP="16D2D490" wp14:paraId="442BF6CF" wp14:textId="41DC4AF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5A39DC2F" wp14:textId="69279B5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856F82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Slide 8</w:t>
      </w:r>
      <w:r w:rsidRPr="16D2D490" w:rsidR="232C11A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16D2D490" wp14:paraId="0469A42C" wp14:textId="2F32676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Safe and Equal's 16 Days Offerings </w:t>
      </w:r>
    </w:p>
    <w:p xmlns:wp14="http://schemas.microsoft.com/office/word/2010/wordml" w:rsidP="16D2D490" wp14:paraId="462E4B29" wp14:textId="0970109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Case studies </w:t>
      </w:r>
    </w:p>
    <w:p xmlns:wp14="http://schemas.microsoft.com/office/word/2010/wordml" w:rsidP="16D2D490" wp14:paraId="43CB6B0D" wp14:textId="5C4489B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Drop in sessions </w:t>
      </w:r>
    </w:p>
    <w:p xmlns:wp14="http://schemas.microsoft.com/office/word/2010/wordml" w:rsidP="16D2D490" wp14:paraId="7A435C60" wp14:textId="335E634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16 Days Bulletin with resources, blogs, stories </w:t>
      </w:r>
    </w:p>
    <w:p xmlns:wp14="http://schemas.microsoft.com/office/word/2010/wordml" w:rsidP="16D2D490" wp14:paraId="25781618" wp14:textId="72E1993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Basecamp for funded orgs, including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buddy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hubs </w:t>
      </w:r>
    </w:p>
    <w:p xmlns:wp14="http://schemas.microsoft.com/office/word/2010/wordml" w:rsidP="16D2D490" wp14:paraId="6A449E5C" wp14:textId="313F042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Community events calendar </w:t>
      </w:r>
    </w:p>
    <w:p xmlns:wp14="http://schemas.microsoft.com/office/word/2010/wordml" w:rsidP="16D2D490" wp14:paraId="7E53DF0F" wp14:textId="600EDB6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6B39E7FE" wp14:textId="1AB7312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30C1BBE4" wp14:textId="4B623C0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69792D4F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Slide 9:</w:t>
      </w:r>
    </w:p>
    <w:p xmlns:wp14="http://schemas.microsoft.com/office/word/2010/wordml" w:rsidP="16D2D490" wp14:paraId="143A3335" wp14:textId="7A9400E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We're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here to support you and your campaign </w:t>
      </w:r>
    </w:p>
    <w:p xmlns:wp14="http://schemas.microsoft.com/office/word/2010/wordml" w:rsidP="16D2D490" wp14:paraId="61D0F64D" wp14:textId="6A0403F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Email: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7DC8CC8A" wp14:textId="1FE64E4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37de4ac70264123">
        <w:r w:rsidRPr="16D2D490" w:rsidR="1B3DC4F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noProof w:val="0"/>
            <w:sz w:val="24"/>
            <w:szCs w:val="24"/>
            <w:lang w:val="en-US"/>
          </w:rPr>
          <w:t>16Days@safeandequal.org.au</w:t>
        </w:r>
      </w:hyperlink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D4E17CD" wp14:textId="710E9BE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Website: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1A139B8" wp14:textId="4F7B935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bbd6bf67e5b448e">
        <w:r w:rsidRPr="16D2D490" w:rsidR="1B3DC4F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noProof w:val="0"/>
            <w:sz w:val="24"/>
            <w:szCs w:val="24"/>
            <w:lang w:val="en-US"/>
          </w:rPr>
          <w:t>https://safeandequal.org.au/16-days-of-activism/</w:t>
        </w:r>
      </w:hyperlink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16D2D490" wp14:paraId="4A0240ED" wp14:textId="44EB336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6C61160D" wp14:textId="62643F9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1C5B5955" wp14:textId="077FD07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2813BE9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Slide 10:</w:t>
      </w:r>
    </w:p>
    <w:p xmlns:wp14="http://schemas.microsoft.com/office/word/2010/wordml" w:rsidP="16D2D490" wp14:paraId="208C2A90" wp14:textId="27B5A14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Panel discussion </w:t>
      </w:r>
    </w:p>
    <w:p xmlns:wp14="http://schemas.microsoft.com/office/word/2010/wordml" w:rsidP="16D2D490" wp14:paraId="57A7EE5E" wp14:textId="5E294BD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any questions via the Q&amp;A feature.</w:t>
      </w:r>
    </w:p>
    <w:p xmlns:wp14="http://schemas.microsoft.com/office/word/2010/wordml" w:rsidP="16D2D490" wp14:paraId="35334EB7" wp14:textId="57CC032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D269C7D" w:rsidP="16D2D490" w:rsidRDefault="6D269C7D" w14:paraId="7D0F85A6" w14:textId="4A136D6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6D269C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Slide 11:</w:t>
      </w:r>
    </w:p>
    <w:p xmlns:wp14="http://schemas.microsoft.com/office/word/2010/wordml" w:rsidP="16D2D490" wp14:paraId="7617DB7F" wp14:textId="4104A46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16 Days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Grassroots Initiative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</w:p>
    <w:p xmlns:wp14="http://schemas.microsoft.com/office/word/2010/wordml" w:rsidP="16D2D490" wp14:paraId="334E630A" wp14:textId="5C62F75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Hayley Davis (she/her)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7A353E2" wp14:textId="0C31ACC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Health Promotion Lead, Women’s Health Loddon Mallee</w:t>
      </w:r>
    </w:p>
    <w:p xmlns:wp14="http://schemas.microsoft.com/office/word/2010/wordml" w:rsidP="16D2D490" wp14:paraId="1BFE6FDB" wp14:textId="44922BB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607C524D" wp14:textId="2F1D5A9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03A7EEA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12:</w:t>
      </w:r>
    </w:p>
    <w:p xmlns:wp14="http://schemas.microsoft.com/office/word/2010/wordml" w:rsidP="16D2D490" wp14:paraId="1887B815" wp14:textId="078872A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16 Days of Activism </w:t>
      </w:r>
    </w:p>
    <w:p xmlns:wp14="http://schemas.microsoft.com/office/word/2010/wordml" w:rsidP="16D2D490" wp14:paraId="46FD8F82" wp14:textId="61F3F2F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Building Respect and Equality in the Loddon Mallee </w:t>
      </w:r>
    </w:p>
    <w:p w:rsidR="065E7B9A" w:rsidP="16D2D490" w:rsidRDefault="065E7B9A" w14:paraId="07D51207" w14:textId="25FE809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9ad50d6fb50e4025">
        <w:r w:rsidRPr="16D2D490" w:rsidR="065E7B9A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https://whlm.org.au/</w:t>
        </w:r>
      </w:hyperlink>
      <w:r w:rsidRPr="16D2D490" w:rsidR="065E7B9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14AC23AD" wp14:textId="2430BFF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C9BD8D7" wp14:textId="4EE6DDC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520E486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13:</w:t>
      </w:r>
    </w:p>
    <w:p xmlns:wp14="http://schemas.microsoft.com/office/word/2010/wordml" w:rsidP="16D2D490" wp14:paraId="532FAED4" wp14:textId="5A7994A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35 care partners across the Loddon Mallee</w:t>
      </w:r>
    </w:p>
    <w:p w:rsidR="7AD04DAF" w:rsidP="16D2D490" w:rsidRDefault="7AD04DAF" w14:paraId="73341913" w14:textId="035D1D1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7AD04D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Image: a map of the Loddon Mallee region, depicting the 10 local government areas. </w:t>
      </w:r>
    </w:p>
    <w:p w:rsidR="7AD04DAF" w:rsidP="16D2D490" w:rsidRDefault="7AD04DAF" w14:paraId="02215FBC" w14:textId="6F60798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7AD04D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Image: </w:t>
      </w:r>
      <w:r w:rsidRPr="16D2D490" w:rsidR="7AD04D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All</w:t>
      </w:r>
      <w:r w:rsidRPr="16D2D490" w:rsidR="7AD04D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logos are represented of the </w:t>
      </w:r>
      <w:r w:rsidRPr="16D2D490" w:rsidR="7AD04D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organisations</w:t>
      </w:r>
      <w:r w:rsidRPr="16D2D490" w:rsidR="7AD04D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that make up the Loddon Mallee regional CARE partnership</w:t>
      </w:r>
    </w:p>
    <w:p xmlns:wp14="http://schemas.microsoft.com/office/word/2010/wordml" w:rsidP="16D2D490" wp14:paraId="719D23B2" wp14:textId="10F2A0F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53AF01B7" wp14:textId="0506519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4D2AA07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14:</w:t>
      </w:r>
    </w:p>
    <w:p xmlns:wp14="http://schemas.microsoft.com/office/word/2010/wordml" w:rsidP="16D2D490" wp14:paraId="11ACDDD8" wp14:textId="113A464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16 Days of Activism Loddon Mallee Regional Toolkit</w:t>
      </w:r>
    </w:p>
    <w:p xmlns:wp14="http://schemas.microsoft.com/office/word/2010/wordml" w:rsidP="16D2D490" wp14:paraId="25C3AF0E" wp14:textId="589BC88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4721DE9" wp14:textId="424C1C6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Regional Calendar</w:t>
      </w:r>
      <w:r w:rsidRPr="16D2D490" w:rsidR="7B91622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image: an orange icon with two people talking to each other</w:t>
      </w:r>
    </w:p>
    <w:p xmlns:wp14="http://schemas.microsoft.com/office/word/2010/wordml" w:rsidP="16D2D490" wp14:paraId="3AF78FF9" wp14:textId="2F180DE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16 Ways to get involved in 16 Days</w:t>
      </w:r>
      <w:r w:rsidRPr="16D2D490" w:rsidR="1E88B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image: a line drawing of hands raised in the air</w:t>
      </w:r>
    </w:p>
    <w:p xmlns:wp14="http://schemas.microsoft.com/office/word/2010/wordml" w:rsidP="16D2D490" wp14:paraId="4F8004DE" wp14:textId="676A2E3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Recommended Resources</w:t>
      </w:r>
      <w:r w:rsidRPr="16D2D490" w:rsidR="4CBA1B6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image: a computer </w:t>
      </w:r>
      <w:r w:rsidRPr="16D2D490" w:rsidR="4CBA1B6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monitor</w:t>
      </w:r>
      <w:r w:rsidRPr="16D2D490" w:rsidR="4CBA1B6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with an open book icon</w:t>
      </w:r>
    </w:p>
    <w:p xmlns:wp14="http://schemas.microsoft.com/office/word/2010/wordml" w:rsidP="16D2D490" wp14:paraId="74DBB315" wp14:textId="498ACD1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#RespectIsChallenge social media campaign</w:t>
      </w:r>
      <w:r w:rsidRPr="16D2D490" w:rsidR="1624D70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image: a blue icon with two hearts and a thumbs up</w:t>
      </w:r>
    </w:p>
    <w:p xmlns:wp14="http://schemas.microsoft.com/office/word/2010/wordml" w:rsidP="16D2D490" wp14:paraId="589856F8" wp14:textId="37BDAF7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Customisable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campaign resources</w:t>
      </w:r>
      <w:r w:rsidRPr="16D2D490" w:rsidR="4B3F9FE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image: a hand holding a piece of paper with a heart on it</w:t>
      </w:r>
    </w:p>
    <w:p xmlns:wp14="http://schemas.microsoft.com/office/word/2010/wordml" w:rsidP="16D2D490" wp14:paraId="5A449631" wp14:textId="39A7F59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Local stats + Facts</w:t>
      </w:r>
      <w:r w:rsidRPr="16D2D490" w:rsidR="093E51A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image: an orange bar chart with an arrow going up</w:t>
      </w:r>
    </w:p>
    <w:p xmlns:wp14="http://schemas.microsoft.com/office/word/2010/wordml" w:rsidP="16D2D490" wp14:paraId="515D29EB" wp14:textId="3B95AE1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Kitchen Table Conversations</w:t>
      </w:r>
      <w:r w:rsidRPr="16D2D490" w:rsidR="7E52A0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image: a group of people sitting around a table</w:t>
      </w:r>
    </w:p>
    <w:p xmlns:wp14="http://schemas.microsoft.com/office/word/2010/wordml" w:rsidP="16D2D490" wp14:paraId="10F8A0AD" wp14:textId="74AAEBF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Responding to Resistance</w:t>
      </w:r>
      <w:r w:rsidRPr="16D2D490" w:rsidR="1D216CC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image: an icon of a hand pointing to a speech bubble with a check mark next to it</w:t>
      </w:r>
    </w:p>
    <w:p xmlns:wp14="http://schemas.microsoft.com/office/word/2010/wordml" w:rsidP="16D2D490" wp14:paraId="1A3984EA" wp14:textId="13A9E35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23D3B7FA" wp14:textId="2E4F88C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89FD1C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15:</w:t>
      </w:r>
    </w:p>
    <w:p xmlns:wp14="http://schemas.microsoft.com/office/word/2010/wordml" w:rsidP="16D2D490" wp14:paraId="44FA0ACE" wp14:textId="0E7D0CF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Annual 16 Days Webinar Partnership</w:t>
      </w:r>
    </w:p>
    <w:p xmlns:wp14="http://schemas.microsoft.com/office/word/2010/wordml" w:rsidP="16D2D490" wp14:paraId="60AEF7FA" wp14:textId="7C012EE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2020 </w:t>
      </w:r>
      <w:r w:rsidRPr="16D2D490" w:rsidR="0E5C663E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-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See What You Made Me Do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Keynote address and discussion with author Jess Hill </w:t>
      </w:r>
    </w:p>
    <w:p xmlns:wp14="http://schemas.microsoft.com/office/word/2010/wordml" w:rsidP="16D2D490" wp14:paraId="3B9B5047" wp14:textId="5F73075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2021</w:t>
      </w:r>
      <w:r w:rsidRPr="16D2D490" w:rsidR="530A4FB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-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Experiences of Refugee Women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Keynote address by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Nyadol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Nyuen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with guest MC, Sonia Di Mezza (Loddon Campaspe Multicultural Services).</w:t>
      </w:r>
    </w:p>
    <w:p xmlns:wp14="http://schemas.microsoft.com/office/word/2010/wordml" w:rsidP="16D2D490" wp14:paraId="672A801C" wp14:textId="5C9E508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2022</w:t>
      </w:r>
      <w:r w:rsidRPr="16D2D490" w:rsidR="5351C58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-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Redefining Masculinities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Keynote address by Matt Brown, with guest MC, Camilo Demarco (Bendigo District Aboriginal Cooperative)</w:t>
      </w:r>
    </w:p>
    <w:p xmlns:wp14="http://schemas.microsoft.com/office/word/2010/wordml" w:rsidP="16D2D490" wp14:paraId="76551985" wp14:textId="57BFFB9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2023</w:t>
      </w:r>
      <w:r w:rsidRPr="16D2D490" w:rsidR="7B5C4B6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-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Affirmative Consent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Keynote address by Chanel Contos + Panel discussion with Rhiannon from CASACV and Will Burns from YAC Vic </w:t>
      </w:r>
    </w:p>
    <w:p xmlns:wp14="http://schemas.microsoft.com/office/word/2010/wordml" w:rsidP="16D2D490" wp14:paraId="27DDACC0" wp14:textId="40DA857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AU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2024</w:t>
      </w:r>
      <w:r w:rsidRPr="16D2D490" w:rsidR="27BA6C9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-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Exploring Men’s Roles in Building Respect + Equality</w:t>
      </w:r>
      <w:r w:rsidRPr="16D2D490" w:rsidR="3D5A6E6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Keynote address by Tarang Chawla + Panel discussion with Mitch Nivalis (filmmaker) and Mark Hands (Goldfields Libraries)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AU"/>
        </w:rPr>
        <w:t xml:space="preserve"> </w:t>
      </w:r>
    </w:p>
    <w:p xmlns:wp14="http://schemas.microsoft.com/office/word/2010/wordml" w:rsidP="16D2D490" wp14:paraId="6536AE7F" wp14:textId="7E8133B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5FA0791E" wp14:textId="6083434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20FB03FE" wp14:textId="3CEDA55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36EAD9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Slide 16: </w:t>
      </w:r>
    </w:p>
    <w:p xmlns:wp14="http://schemas.microsoft.com/office/word/2010/wordml" w:rsidP="16D2D490" wp14:paraId="47E23835" wp14:textId="49A12C5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The 16 Days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Grassroots Initiative</w:t>
      </w:r>
      <w:r w:rsidRPr="16D2D490" w:rsidR="27F0E3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2025</w:t>
      </w:r>
    </w:p>
    <w:p xmlns:wp14="http://schemas.microsoft.com/office/word/2010/wordml" w:rsidP="16D2D490" wp14:paraId="046AFA85" wp14:textId="6B9B9A3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Sam Champion (he/him)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76DA7B3" wp14:textId="76BFB08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GB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GB"/>
        </w:rPr>
        <w:t xml:space="preserve">Participation and Development Manager,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GB"/>
        </w:rPr>
        <w:t>YacVic</w:t>
      </w:r>
    </w:p>
    <w:p xmlns:wp14="http://schemas.microsoft.com/office/word/2010/wordml" w:rsidP="16D2D490" wp14:paraId="1F09EE09" wp14:textId="7640D49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06D0813" wp14:textId="19640F0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2CD18C3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17:</w:t>
      </w:r>
    </w:p>
    <w:p xmlns:wp14="http://schemas.microsoft.com/office/word/2010/wordml" w:rsidP="16D2D490" wp14:paraId="53854D45" wp14:textId="130B10F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Youth Engagement tips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Youth Affairs Council Victoria (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YACVic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)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15986A4E" wp14:textId="3405A95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  <w:r w:rsidRPr="16D2D490" w:rsidR="0B5EFFC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Slide 18: </w:t>
      </w:r>
    </w:p>
    <w:p xmlns:wp14="http://schemas.microsoft.com/office/word/2010/wordml" w:rsidP="16D2D490" wp14:paraId="7FD7E3A1" wp14:textId="0CB9873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 xml:space="preserve">Acknowledgement of Country </w:t>
      </w:r>
    </w:p>
    <w:p xmlns:wp14="http://schemas.microsoft.com/office/word/2010/wordml" w:rsidP="16D2D490" wp14:paraId="441DEC07" wp14:textId="7EDFDE4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We would like to begin by acknowledging the traditional custodians of the land on which we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gather on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today. </w:t>
      </w:r>
    </w:p>
    <w:p xmlns:wp14="http://schemas.microsoft.com/office/word/2010/wordml" w:rsidP="16D2D490" wp14:paraId="7FDAB375" wp14:textId="0100368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We would like to pay our respects to the elders past, present, and extend our respect to any Aboriginal and Torres Strait Islander people here with us today. </w:t>
      </w:r>
    </w:p>
    <w:p xmlns:wp14="http://schemas.microsoft.com/office/word/2010/wordml" w:rsidP="16D2D490" wp14:paraId="4AE206B0" wp14:textId="43D40B9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We acknowledge that sovereignty was never ceded, and a treaty was never signed. This land always was and always will be Aboriginal Land.</w:t>
      </w:r>
    </w:p>
    <w:p xmlns:wp14="http://schemas.microsoft.com/office/word/2010/wordml" w:rsidP="16D2D490" wp14:paraId="7E5B607F" wp14:textId="71C7ACF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772FC34D" w:rsidP="16D2D490" w:rsidRDefault="772FC34D" w14:paraId="07EAC659" w14:textId="2414644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772FC34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19:</w:t>
      </w:r>
    </w:p>
    <w:p xmlns:wp14="http://schemas.microsoft.com/office/word/2010/wordml" w:rsidP="16D2D490" wp14:paraId="10E57E24" wp14:textId="7727DF2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Meet your facilitator </w:t>
      </w:r>
    </w:p>
    <w:p xmlns:wp14="http://schemas.microsoft.com/office/word/2010/wordml" w:rsidP="16D2D490" wp14:paraId="2EBCB5E7" wp14:textId="444AA7F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Presented by: </w:t>
      </w:r>
    </w:p>
    <w:p xmlns:wp14="http://schemas.microsoft.com/office/word/2010/wordml" w:rsidP="16D2D490" wp14:paraId="0681A222" wp14:textId="35075F6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Youth Affairs Council Victoria (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YACVic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) </w:t>
      </w:r>
    </w:p>
    <w:p xmlns:wp14="http://schemas.microsoft.com/office/word/2010/wordml" w:rsidP="16D2D490" wp14:paraId="52660211" wp14:textId="4FA8E01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Sam Champion (he/him) </w:t>
      </w:r>
    </w:p>
    <w:p xmlns:wp14="http://schemas.microsoft.com/office/word/2010/wordml" w:rsidP="16D2D490" wp14:paraId="5A581BBE" wp14:textId="631D4F8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Participation &amp; Development Manager </w:t>
      </w:r>
    </w:p>
    <w:p xmlns:wp14="http://schemas.microsoft.com/office/word/2010/wordml" w:rsidP="16D2D490" wp14:paraId="3D0FC761" wp14:textId="420FC12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02e0e3b3d4f746b6">
        <w:r w:rsidRPr="16D2D490" w:rsidR="1B3DC4F9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SChampion@YACVic.org.au</w:t>
        </w:r>
      </w:hyperlink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378222FA" wp14:textId="661CC3B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2A2C87F6" wp14:textId="6516E25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72EADF5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20:</w:t>
      </w:r>
    </w:p>
    <w:p xmlns:wp14="http://schemas.microsoft.com/office/word/2010/wordml" w:rsidP="16D2D490" wp14:paraId="0B47B982" wp14:textId="652982F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What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we’l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be yapping about</w:t>
      </w:r>
    </w:p>
    <w:p xmlns:wp14="http://schemas.microsoft.com/office/word/2010/wordml" w:rsidP="16D2D490" wp14:paraId="70601E05" wp14:textId="2BE0C82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Defining key phrases </w:t>
      </w:r>
    </w:p>
    <w:p xmlns:wp14="http://schemas.microsoft.com/office/word/2010/wordml" w:rsidP="16D2D490" wp14:paraId="516503DE" wp14:textId="56AB2A0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Best practice in youth engagement </w:t>
      </w:r>
    </w:p>
    <w:p xmlns:wp14="http://schemas.microsoft.com/office/word/2010/wordml" w:rsidP="16D2D490" wp14:paraId="0CD25143" wp14:textId="613B072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Our top tips!</w:t>
      </w:r>
    </w:p>
    <w:p w:rsidR="16D2D490" w:rsidP="16D2D490" w:rsidRDefault="16D2D490" w14:paraId="4BFC5088" w14:textId="0554B21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069EF4B" w:rsidP="16D2D490" w:rsidRDefault="7069EF4B" w14:paraId="0E56B6E5" w14:textId="74C5EBC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7069EF4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21:</w:t>
      </w:r>
    </w:p>
    <w:p xmlns:wp14="http://schemas.microsoft.com/office/word/2010/wordml" w:rsidP="16D2D490" wp14:paraId="739F5BA3" wp14:textId="2F0CD79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Defining Terms </w:t>
      </w:r>
    </w:p>
    <w:p xmlns:wp14="http://schemas.microsoft.com/office/word/2010/wordml" w:rsidP="16D2D490" wp14:paraId="10194A47" wp14:textId="183DABF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Youth engagement </w:t>
      </w:r>
    </w:p>
    <w:p xmlns:wp14="http://schemas.microsoft.com/office/word/2010/wordml" w:rsidP="16D2D490" wp14:paraId="17943C03" wp14:textId="6065F06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Youth participation </w:t>
      </w:r>
    </w:p>
    <w:p xmlns:wp14="http://schemas.microsoft.com/office/word/2010/wordml" w:rsidP="16D2D490" wp14:paraId="08033266" wp14:textId="660C421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Consultations and asking for feedback </w:t>
      </w:r>
    </w:p>
    <w:p xmlns:wp14="http://schemas.microsoft.com/office/word/2010/wordml" w:rsidP="16D2D490" wp14:paraId="79282ACE" wp14:textId="3AE036C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Co-design and youth-led projects </w:t>
      </w:r>
    </w:p>
    <w:p xmlns:wp14="http://schemas.microsoft.com/office/word/2010/wordml" w:rsidP="16D2D490" wp14:paraId="46DC91E7" wp14:textId="5C63972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17A249AA" wp14:textId="1DA5317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0406FCF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22:</w:t>
      </w:r>
    </w:p>
    <w:p xmlns:wp14="http://schemas.microsoft.com/office/word/2010/wordml" w:rsidP="16D2D490" wp14:paraId="3950AF89" wp14:textId="3E83079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What is youth participation</w:t>
      </w:r>
      <w:r w:rsidRPr="16D2D490" w:rsidR="22C57F40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?</w:t>
      </w:r>
    </w:p>
    <w:p xmlns:wp14="http://schemas.microsoft.com/office/word/2010/wordml" w:rsidP="16D2D490" wp14:paraId="3CD12595" wp14:textId="5D64126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Youth participation actively involves young people in decision-making processes on issues that affect them</w:t>
      </w:r>
      <w:r w:rsidRPr="16D2D490" w:rsidR="0995122F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sz w:val="24"/>
          <w:szCs w:val="24"/>
          <w:lang w:val="en-US"/>
        </w:rPr>
        <w:t>.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7D22E442" wp14:textId="45E21A5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87720fa6ebd94547">
        <w:r w:rsidRPr="16D2D490" w:rsidR="1B3DC4F9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 xml:space="preserve">Examples </w:t>
        </w:r>
      </w:hyperlink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include young people: </w:t>
      </w:r>
    </w:p>
    <w:p xmlns:wp14="http://schemas.microsoft.com/office/word/2010/wordml" w:rsidP="16D2D490" wp14:paraId="18EE4ACE" wp14:textId="28042D1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being consulted about their ideas and opinions. </w:t>
      </w:r>
    </w:p>
    <w:p xmlns:wp14="http://schemas.microsoft.com/office/word/2010/wordml" w:rsidP="16D2D490" wp14:paraId="251B82FA" wp14:textId="198AC7F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researching issues that affect their lives. </w:t>
      </w:r>
    </w:p>
    <w:p xmlns:wp14="http://schemas.microsoft.com/office/word/2010/wordml" w:rsidP="16D2D490" wp14:paraId="21D7D1F2" wp14:textId="6F99099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planning or leading community activities or events. </w:t>
      </w:r>
    </w:p>
    <w:p xmlns:wp14="http://schemas.microsoft.com/office/word/2010/wordml" w:rsidP="16D2D490" wp14:paraId="6649DCE9" wp14:textId="14F7AEC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taking part in youth committees or action groups. </w:t>
      </w:r>
    </w:p>
    <w:p xmlns:wp14="http://schemas.microsoft.com/office/word/2010/wordml" w:rsidP="16D2D490" wp14:paraId="0F63E931" wp14:textId="7D83EFA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taking part in adult-defined decision-making bodies.</w:t>
      </w:r>
    </w:p>
    <w:p xmlns:wp14="http://schemas.microsoft.com/office/word/2010/wordml" w:rsidP="16D2D490" wp14:paraId="4015ACD9" wp14:textId="7D06E4E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60D90DB6" w:rsidP="16D2D490" w:rsidRDefault="60D90DB6" w14:paraId="13705694" w14:textId="2CA8B5F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60D90DB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23:</w:t>
      </w:r>
    </w:p>
    <w:p xmlns:wp14="http://schemas.microsoft.com/office/word/2010/wordml" w:rsidP="16D2D490" wp14:paraId="57BB79EF" wp14:textId="78B0716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YERP Youth Engagement Resource Platform </w:t>
      </w:r>
    </w:p>
    <w:p xmlns:wp14="http://schemas.microsoft.com/office/word/2010/wordml" w:rsidP="16D2D490" wp14:paraId="5487F307" wp14:textId="4BDBCBE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For young people </w:t>
      </w:r>
    </w:p>
    <w:p xmlns:wp14="http://schemas.microsoft.com/office/word/2010/wordml" w:rsidP="16D2D490" wp14:paraId="2B2D3657" wp14:textId="648B495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Resources to support and empower young people </w:t>
      </w:r>
    </w:p>
    <w:p xmlns:wp14="http://schemas.microsoft.com/office/word/2010/wordml" w:rsidP="16D2D490" wp14:paraId="75388AB8" wp14:textId="609B570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For youth workers and volunteers </w:t>
      </w:r>
    </w:p>
    <w:p xmlns:wp14="http://schemas.microsoft.com/office/word/2010/wordml" w:rsidP="16D2D490" wp14:paraId="5375C575" wp14:textId="5193128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Resources to support meaningful engagement and good practice for anyone working with young people</w:t>
      </w:r>
      <w:r w:rsidRPr="16D2D490" w:rsidR="06A8F5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16D2D490" w:rsidP="16D2D490" w:rsidRDefault="16D2D490" w14:paraId="6EC23D39" w14:textId="389FDAD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06A8F5AF" w:rsidP="16D2D490" w:rsidRDefault="06A8F5AF" w14:paraId="76471F24" w14:textId="4D52FC5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06A8F5A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24:</w:t>
      </w:r>
    </w:p>
    <w:p xmlns:wp14="http://schemas.microsoft.com/office/word/2010/wordml" w:rsidP="16D2D490" wp14:paraId="6C21E6EE" wp14:textId="6996072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Models for participation </w:t>
      </w:r>
    </w:p>
    <w:p xmlns:wp14="http://schemas.microsoft.com/office/word/2010/wordml" w:rsidP="16D2D490" wp14:paraId="745215C9" wp14:textId="1023026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2e2c36e08f1147b1">
        <w:r w:rsidRPr="16D2D490" w:rsidR="6D6B61E7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https://www.yacvic.org.au/yerp/</w:t>
        </w:r>
      </w:hyperlink>
      <w:r w:rsidRPr="16D2D490" w:rsidR="6D6B61E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72BD8008" wp14:textId="4232C82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4BDC347C" w:rsidP="16D2D490" w:rsidRDefault="4BDC347C" w14:paraId="149544DE" w14:textId="1694FB61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4BDC347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25:</w:t>
      </w:r>
    </w:p>
    <w:p xmlns:wp14="http://schemas.microsoft.com/office/word/2010/wordml" w:rsidP="16D2D490" wp14:paraId="225F168C" wp14:textId="2704113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Youth participation Guiding Principles </w:t>
      </w:r>
    </w:p>
    <w:p xmlns:wp14="http://schemas.microsoft.com/office/word/2010/wordml" w:rsidP="16D2D490" wp14:paraId="20299F42" wp14:textId="4AE76D2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Respect </w:t>
      </w:r>
    </w:p>
    <w:p xmlns:wp14="http://schemas.microsoft.com/office/word/2010/wordml" w:rsidP="16D2D490" wp14:paraId="121C4E66" wp14:textId="5699D90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Recognise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celebrate diverse groups of young people </w:t>
      </w:r>
    </w:p>
    <w:p xmlns:wp14="http://schemas.microsoft.com/office/word/2010/wordml" w:rsidP="16D2D490" wp14:paraId="034F9B5E" wp14:textId="285EE1E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Understand and promote positive views of young people </w:t>
      </w:r>
    </w:p>
    <w:p xmlns:wp14="http://schemas.microsoft.com/office/word/2010/wordml" w:rsidP="16D2D490" wp14:paraId="5360C265" wp14:textId="577B1E2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Offer meaningful opportunities to young people </w:t>
      </w:r>
    </w:p>
    <w:p w:rsidR="16D2D490" w:rsidP="16D2D490" w:rsidRDefault="16D2D490" w14:paraId="4C020958" w14:textId="2CFA9C8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66D5F233" wp14:textId="2CE604A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Commitment </w:t>
      </w:r>
    </w:p>
    <w:p xmlns:wp14="http://schemas.microsoft.com/office/word/2010/wordml" w:rsidP="16D2D490" wp14:paraId="5412A0D3" wp14:textId="7AACF1F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Remain sincere,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transparent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reflective </w:t>
      </w:r>
    </w:p>
    <w:p xmlns:wp14="http://schemas.microsoft.com/office/word/2010/wordml" w:rsidP="16D2D490" wp14:paraId="3625D3F8" wp14:textId="2D3D50D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Create a supportive, welcoming environment </w:t>
      </w:r>
    </w:p>
    <w:p xmlns:wp14="http://schemas.microsoft.com/office/word/2010/wordml" w:rsidP="16D2D490" wp14:paraId="07D76AFC" wp14:textId="0CED605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Build a consistent culture </w:t>
      </w:r>
    </w:p>
    <w:p w:rsidR="16D2D490" w:rsidP="16D2D490" w:rsidRDefault="16D2D490" w14:paraId="2E82090C" w14:textId="1D189C8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7BC8AFAB" wp14:textId="50B8243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Exchange </w:t>
      </w:r>
    </w:p>
    <w:p xmlns:wp14="http://schemas.microsoft.com/office/word/2010/wordml" w:rsidP="16D2D490" wp14:paraId="2C862F21" wp14:textId="10B1784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Create equal partnerships between younger and older people </w:t>
      </w:r>
    </w:p>
    <w:p xmlns:wp14="http://schemas.microsoft.com/office/word/2010/wordml" w:rsidP="16D2D490" wp14:paraId="1BC8FF47" wp14:textId="0F0F753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Enable open communication across generations </w:t>
      </w:r>
    </w:p>
    <w:p xmlns:wp14="http://schemas.microsoft.com/office/word/2010/wordml" w:rsidP="16D2D490" wp14:paraId="1791B751" wp14:textId="5312426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Offer opportunities for shared learning</w:t>
      </w:r>
    </w:p>
    <w:p xmlns:wp14="http://schemas.microsoft.com/office/word/2010/wordml" w:rsidP="16D2D490" wp14:paraId="12E937F9" wp14:textId="28F5A83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250C5B20" w:rsidP="16D2D490" w:rsidRDefault="250C5B20" w14:paraId="39EC7021" w14:textId="74B453A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250C5B2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26:</w:t>
      </w:r>
    </w:p>
    <w:p xmlns:wp14="http://schemas.microsoft.com/office/word/2010/wordml" w:rsidP="16D2D490" wp14:paraId="78A9E17F" wp14:textId="68A5A0C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Youth Engagement Top Tips </w:t>
      </w:r>
    </w:p>
    <w:p xmlns:wp14="http://schemas.microsoft.com/office/word/2010/wordml" w:rsidP="16D2D490" wp14:paraId="570B1BD5" wp14:textId="381D34B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Ethical and strengths-based </w:t>
      </w:r>
    </w:p>
    <w:p xmlns:wp14="http://schemas.microsoft.com/office/word/2010/wordml" w:rsidP="16D2D490" wp14:paraId="7ACAF609" wp14:textId="6DC409B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Inclusive &amp; representative spaces </w:t>
      </w:r>
    </w:p>
    <w:p xmlns:wp14="http://schemas.microsoft.com/office/word/2010/wordml" w:rsidP="16D2D490" wp14:paraId="4ACBCD34" wp14:textId="1642640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Peer leadership opportunities </w:t>
      </w:r>
    </w:p>
    <w:p w:rsidR="16D2D490" w:rsidP="16D2D490" w:rsidRDefault="16D2D490" w14:paraId="0769AF52" w14:textId="7DF4FFE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519E925F" wp14:textId="6FB39DD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Trauma-informed and child safe </w:t>
      </w:r>
    </w:p>
    <w:p xmlns:wp14="http://schemas.microsoft.com/office/word/2010/wordml" w:rsidP="16D2D490" wp14:paraId="4CBA5B51" wp14:textId="3EA151B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Risk assessed </w:t>
      </w:r>
    </w:p>
    <w:p xmlns:wp14="http://schemas.microsoft.com/office/word/2010/wordml" w:rsidP="16D2D490" wp14:paraId="1D55EECB" wp14:textId="22C7B42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Staff are appropriately trained </w:t>
      </w:r>
    </w:p>
    <w:p xmlns:wp14="http://schemas.microsoft.com/office/word/2010/wordml" w:rsidP="16D2D490" wp14:paraId="71FBB2B8" wp14:textId="40D298C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Culturally safe and accessible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16D2D490" w:rsidP="16D2D490" w:rsidRDefault="16D2D490" w14:paraId="728C3540" w14:textId="79CBBD6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28E0177A" wp14:textId="30C6839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Activities are appropriate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5CA57340" wp14:textId="5D7D538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Ask young people what they need</w:t>
      </w:r>
    </w:p>
    <w:p xmlns:wp14="http://schemas.microsoft.com/office/word/2010/wordml" w:rsidP="16D2D490" wp14:paraId="430C3D21" wp14:textId="76EDF85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DF5B81D" wp14:textId="0D49CA8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398B9D1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27:</w:t>
      </w:r>
    </w:p>
    <w:p xmlns:wp14="http://schemas.microsoft.com/office/word/2010/wordml" w:rsidP="16D2D490" wp14:paraId="7F1DFE11" wp14:textId="590DAD5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YACVic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is…</w:t>
      </w:r>
      <w:r>
        <w:br/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Youth Affairs Council Victoria (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YACVic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) is the peak body and leading policy advocate for young people and the youth sector in Victoria. </w:t>
      </w:r>
    </w:p>
    <w:p xmlns:wp14="http://schemas.microsoft.com/office/word/2010/wordml" w:rsidP="16D2D490" wp14:paraId="3401BEF1" wp14:textId="57A2D19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Our vision is that the rights of young people in Victoria are respected, and they are active,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visible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valued in their communities. </w:t>
      </w:r>
    </w:p>
    <w:p xmlns:wp14="http://schemas.microsoft.com/office/word/2010/wordml" w:rsidP="16D2D490" wp14:paraId="5FD86112" wp14:textId="2C66842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613D6BBA" wp14:textId="5A0A38E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7A85D12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28:</w:t>
      </w:r>
    </w:p>
    <w:p xmlns:wp14="http://schemas.microsoft.com/office/word/2010/wordml" w:rsidP="16D2D490" wp14:paraId="2A2D4E5F" wp14:textId="48D1807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YACVic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does</w:t>
      </w:r>
    </w:p>
    <w:p xmlns:wp14="http://schemas.microsoft.com/office/word/2010/wordml" w:rsidP="16D2D490" wp14:paraId="7D099BB7" wp14:textId="55E22D6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lead policy responses to issues affecting young people </w:t>
      </w:r>
    </w:p>
    <w:p xmlns:wp14="http://schemas.microsoft.com/office/word/2010/wordml" w:rsidP="16D2D490" wp14:paraId="3B6BD933" wp14:textId="56574E9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represent the youth sector to government </w:t>
      </w:r>
    </w:p>
    <w:p xmlns:wp14="http://schemas.microsoft.com/office/word/2010/wordml" w:rsidP="16D2D490" wp14:paraId="2646EA9E" wp14:textId="19ABAEB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resource high quality youth work practice </w:t>
      </w:r>
    </w:p>
    <w:p xmlns:wp14="http://schemas.microsoft.com/office/word/2010/wordml" w:rsidP="16D2D490" wp14:paraId="2414DC50" wp14:textId="7B3D0ED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research and advocate on youth issues</w:t>
      </w:r>
    </w:p>
    <w:p xmlns:wp14="http://schemas.microsoft.com/office/word/2010/wordml" w:rsidP="16D2D490" wp14:paraId="150C1E6E" wp14:textId="2DD8B74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3EBFC8A1" wp14:textId="7D1EA57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D39511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29:</w:t>
      </w:r>
    </w:p>
    <w:p xmlns:wp14="http://schemas.microsoft.com/office/word/2010/wordml" w:rsidP="16D2D490" wp14:paraId="38A41C6C" wp14:textId="205E76E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YPPN: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You're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invited </w:t>
      </w:r>
    </w:p>
    <w:p xmlns:wp14="http://schemas.microsoft.com/office/word/2010/wordml" w:rsidP="16D2D490" wp14:paraId="09A3C795" wp14:textId="61AB592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0641A5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Y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outh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Participation Practice Network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FF45787" wp14:textId="7FE6432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 Community of Practice for those working in participation roles to share: </w:t>
      </w:r>
    </w:p>
    <w:p xmlns:wp14="http://schemas.microsoft.com/office/word/2010/wordml" w:rsidP="16D2D490" wp14:paraId="741B4040" wp14:textId="6454549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A0E6B49" wp14:textId="3940388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Best practice and resources </w:t>
      </w:r>
    </w:p>
    <w:p xmlns:wp14="http://schemas.microsoft.com/office/word/2010/wordml" w:rsidP="16D2D490" wp14:paraId="71A2431A" wp14:textId="30AEA17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Challenges and learnings </w:t>
      </w:r>
    </w:p>
    <w:p xmlns:wp14="http://schemas.microsoft.com/office/word/2010/wordml" w:rsidP="16D2D490" wp14:paraId="05217AAC" wp14:textId="1BC7B26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Events and activities for young people </w:t>
      </w:r>
    </w:p>
    <w:p xmlns:wp14="http://schemas.microsoft.com/office/word/2010/wordml" w:rsidP="16D2D490" wp14:paraId="3581E3B7" wp14:textId="6107502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Networking and collaboration opportunities </w:t>
      </w:r>
    </w:p>
    <w:p xmlns:wp14="http://schemas.microsoft.com/office/word/2010/wordml" w:rsidP="16D2D490" wp14:paraId="707E4B25" wp14:textId="1234158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2B3A24A4" wp14:textId="7E3F70D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1c6b3003d4f94735">
        <w:r w:rsidRPr="16D2D490" w:rsidR="7B074CB2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https://www.yacvic.org.au/get-involved/events/</w:t>
        </w:r>
      </w:hyperlink>
      <w:r w:rsidRPr="16D2D490" w:rsidR="7B074CB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1C7B1E0E" wp14:textId="38F6F01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390E0668" wp14:textId="24BE831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0142532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30:</w:t>
      </w:r>
    </w:p>
    <w:p xmlns:wp14="http://schemas.microsoft.com/office/word/2010/wordml" w:rsidP="16D2D490" wp14:paraId="09FFB878" wp14:textId="18CC4E1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Youth </w:t>
      </w:r>
      <w:r w:rsidRPr="16D2D490" w:rsidR="0E21D1E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Engagement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Resource Platform </w:t>
      </w:r>
    </w:p>
    <w:p xmlns:wp14="http://schemas.microsoft.com/office/word/2010/wordml" w:rsidP="16D2D490" wp14:paraId="27136D1B" wp14:textId="20BDDA4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For young people </w:t>
      </w:r>
    </w:p>
    <w:p xmlns:wp14="http://schemas.microsoft.com/office/word/2010/wordml" w:rsidP="16D2D490" wp14:paraId="0545C7B8" wp14:textId="2C27708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Resources to support and empower young people </w:t>
      </w:r>
    </w:p>
    <w:p xmlns:wp14="http://schemas.microsoft.com/office/word/2010/wordml" w:rsidP="16D2D490" wp14:paraId="26CF8046" wp14:textId="77E60C9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3E732931" wp14:textId="3D57297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For youth workers and volunteers </w:t>
      </w:r>
    </w:p>
    <w:p xmlns:wp14="http://schemas.microsoft.com/office/word/2010/wordml" w:rsidP="16D2D490" wp14:paraId="1C630D65" wp14:textId="6BE8E0B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Resources to support meaningful engagement and good practice for anyone working with young people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7878B9DA" wp14:textId="02F675A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7EA3D665" wp14:textId="49DC7E5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4685053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31:</w:t>
      </w:r>
    </w:p>
    <w:p xmlns:wp14="http://schemas.microsoft.com/office/word/2010/wordml" w:rsidP="16D2D490" wp14:paraId="744FEEA1" wp14:textId="1B483E7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Become a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YACVic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Member! </w:t>
      </w:r>
    </w:p>
    <w:p xmlns:wp14="http://schemas.microsoft.com/office/word/2010/wordml" w:rsidP="16D2D490" wp14:paraId="03815698" wp14:textId="2CCAAF0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Membership is FREE for young people before their 26th birthday!</w:t>
      </w:r>
    </w:p>
    <w:p xmlns:wp14="http://schemas.microsoft.com/office/word/2010/wordml" w:rsidP="16D2D490" wp14:paraId="5B2A1AD6" wp14:textId="09E1BE0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5BD3B8A" wp14:textId="2EA50C5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e237395c3d6544b0">
        <w:r w:rsidRPr="16D2D490" w:rsidR="1B3DC4F9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 xml:space="preserve">yacvic.org.au/member </w:t>
        </w:r>
      </w:hyperlink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A357974" wp14:textId="1AC70CB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8003EC0" wp14:textId="705AC08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Come along to training &amp; events (online and in-person) for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organisations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youth groups </w:t>
      </w:r>
    </w:p>
    <w:p xmlns:wp14="http://schemas.microsoft.com/office/word/2010/wordml" w:rsidP="16D2D490" wp14:paraId="47C99D2A" wp14:textId="5FF00F3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Take part in our (paid) opportunities </w:t>
      </w:r>
    </w:p>
    <w:p xmlns:wp14="http://schemas.microsoft.com/office/word/2010/wordml" w:rsidP="16D2D490" wp14:paraId="05D62BA8" wp14:textId="5E5DEE9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Advocate for and with young Victorians</w:t>
      </w:r>
    </w:p>
    <w:p w:rsidR="16D2D490" w:rsidP="16D2D490" w:rsidRDefault="16D2D490" w14:paraId="200A8011" w14:textId="6D7A5EE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37BEFBA5" wp14:textId="7949BC0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6165862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32:</w:t>
      </w:r>
    </w:p>
    <w:p xmlns:wp14="http://schemas.microsoft.com/office/word/2010/wordml" w:rsidP="16D2D490" wp14:paraId="61EBAC3B" wp14:textId="24C3B92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125F4327" wp14:textId="5634CC6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The 16 Days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Grassroots Initiative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202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5</w:t>
      </w:r>
    </w:p>
    <w:p xmlns:wp14="http://schemas.microsoft.com/office/word/2010/wordml" w:rsidP="16D2D490" wp14:paraId="4A84DF6F" wp14:textId="32E0BA1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Rayna Berg (she/her)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A13F45A" wp14:textId="42C11B3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GB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GB"/>
        </w:rPr>
        <w:t>Health Promotion Officer, Free from Violence, Melton City Council</w:t>
      </w:r>
    </w:p>
    <w:p w:rsidR="16D2D490" w:rsidP="16D2D490" w:rsidRDefault="16D2D490" w14:paraId="0B85C0C5" w14:textId="298B2FF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2C1C5F1A" wp14:textId="7F1041C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208CAA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Slide 33:</w:t>
      </w:r>
    </w:p>
    <w:p xmlns:wp14="http://schemas.microsoft.com/office/word/2010/wordml" w:rsidP="16D2D490" wp14:paraId="7718DE55" wp14:textId="29005B6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Melton City Council’s approach to preventing family and </w:t>
      </w:r>
      <w:r w:rsidRPr="16D2D490" w:rsidR="1A35A8D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gender-based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violence</w:t>
      </w:r>
    </w:p>
    <w:p xmlns:wp14="http://schemas.microsoft.com/office/word/2010/wordml" w:rsidP="16D2D490" wp14:paraId="1865C7DC" wp14:textId="2FE840F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A vibrant,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safe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and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liveable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City accessible to all </w:t>
      </w:r>
    </w:p>
    <w:p w:rsidR="1F44CD76" w:rsidP="16D2D490" w:rsidRDefault="1F44CD76" w14:paraId="207E4891" w14:textId="7E0EBE2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hyperlink r:id="R42e31aa971bb46c2">
        <w:r w:rsidRPr="16D2D490" w:rsidR="1F44CD76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1"/>
            <w:iCs w:val="1"/>
            <w:noProof w:val="0"/>
            <w:sz w:val="24"/>
            <w:szCs w:val="24"/>
            <w:lang w:val="en-US"/>
          </w:rPr>
          <w:t>https://www.melton.vic.gov.au/Services/Health-safety-and-wellbeing/Health-and-wellbeing-programs-and-services/Preventing-Family-Violence-and-Violence-Against-Women</w:t>
        </w:r>
      </w:hyperlink>
      <w:r w:rsidRPr="16D2D490" w:rsidR="1F44CD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8CD6940" wp14:textId="664634D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693580C" wp14:textId="7C125BB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374365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34:</w:t>
      </w:r>
    </w:p>
    <w:p xmlns:wp14="http://schemas.microsoft.com/office/word/2010/wordml" w:rsidP="16D2D490" wp14:paraId="202C50C3" wp14:textId="61FA566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Council’s approach to preventing family violence </w:t>
      </w:r>
    </w:p>
    <w:p xmlns:wp14="http://schemas.microsoft.com/office/word/2010/wordml" w:rsidP="16D2D490" wp14:paraId="4F0EA6ED" wp14:textId="56977C6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6AC23285" wp14:textId="5695376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Community led  </w:t>
      </w:r>
    </w:p>
    <w:p xmlns:wp14="http://schemas.microsoft.com/office/word/2010/wordml" w:rsidP="16D2D490" wp14:paraId="0A995B0E" wp14:textId="0E2AE36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Whole of Council model </w:t>
      </w:r>
    </w:p>
    <w:p xmlns:wp14="http://schemas.microsoft.com/office/word/2010/wordml" w:rsidP="16D2D490" wp14:paraId="4465756F" wp14:textId="113C046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Equality and Respect 2030  </w:t>
      </w:r>
    </w:p>
    <w:p xmlns:wp14="http://schemas.microsoft.com/office/word/2010/wordml" w:rsidP="16D2D490" wp14:paraId="15321A3F" wp14:textId="5774672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Gender Equality Action Plan (GEAP) </w:t>
      </w:r>
    </w:p>
    <w:p xmlns:wp14="http://schemas.microsoft.com/office/word/2010/wordml" w:rsidP="16D2D490" wp14:paraId="4FA43545" wp14:textId="7A65397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Gender Impact Assessments (GIAs) </w:t>
      </w:r>
    </w:p>
    <w:p xmlns:wp14="http://schemas.microsoft.com/office/word/2010/wordml" w:rsidP="16D2D490" wp14:paraId="4BBC9A99" wp14:textId="5C5F3DA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Council and Wellbeing Plan 2025 - 29 </w:t>
      </w:r>
    </w:p>
    <w:p xmlns:wp14="http://schemas.microsoft.com/office/word/2010/wordml" w:rsidP="16D2D490" wp14:paraId="634BB516" wp14:textId="6FAE03A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Free from Violence Local Government Program 2022 - 25</w:t>
      </w:r>
    </w:p>
    <w:p xmlns:wp14="http://schemas.microsoft.com/office/word/2010/wordml" w:rsidP="16D2D490" wp14:paraId="4470F43C" wp14:textId="5AB24ED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1F8B0675" w:rsidP="16D2D490" w:rsidRDefault="1F8B0675" w14:paraId="6745FEA5" w14:textId="12FB48A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F8B06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35:</w:t>
      </w:r>
    </w:p>
    <w:p xmlns:wp14="http://schemas.microsoft.com/office/word/2010/wordml" w:rsidP="16D2D490" wp14:paraId="55C1FD24" wp14:textId="4D9BBFB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Community led prevention</w:t>
      </w:r>
    </w:p>
    <w:p xmlns:wp14="http://schemas.microsoft.com/office/word/2010/wordml" w:rsidP="16D2D490" wp14:paraId="4477BF33" wp14:textId="44B2CA0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Building partnerships and networks </w:t>
      </w:r>
    </w:p>
    <w:p w:rsidR="16D2D490" w:rsidP="16D2D490" w:rsidRDefault="16D2D490" w14:paraId="2713AEB1" w14:textId="4962670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609BF327" wp14:textId="0170DFD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Engagement -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identifying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needs,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solutions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strategies  </w:t>
      </w:r>
    </w:p>
    <w:p xmlns:wp14="http://schemas.microsoft.com/office/word/2010/wordml" w:rsidP="16D2D490" wp14:paraId="3E9216D5" wp14:textId="78A7D9F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Dads and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kids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cupcake workshops </w:t>
      </w:r>
    </w:p>
    <w:p xmlns:wp14="http://schemas.microsoft.com/office/word/2010/wordml" w:rsidP="16D2D490" wp14:paraId="054D3E20" wp14:textId="6861A11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Womens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girls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toolbox  </w:t>
      </w:r>
    </w:p>
    <w:p xmlns:wp14="http://schemas.microsoft.com/office/word/2010/wordml" w:rsidP="16D2D490" wp14:paraId="12925C73" wp14:textId="50ADDF1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Sports clubs  </w:t>
      </w:r>
    </w:p>
    <w:p xmlns:wp14="http://schemas.microsoft.com/office/word/2010/wordml" w:rsidP="16D2D490" wp14:paraId="7606B32E" wp14:textId="14BA605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356D5441" wp14:textId="1F8A5B1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Community led initiatives </w:t>
      </w:r>
    </w:p>
    <w:p xmlns:wp14="http://schemas.microsoft.com/office/word/2010/wordml" w:rsidP="16D2D490" wp14:paraId="7D977643" wp14:textId="553977C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16 days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of Activism with local community groups  </w:t>
      </w:r>
    </w:p>
    <w:p xmlns:wp14="http://schemas.microsoft.com/office/word/2010/wordml" w:rsidP="16D2D490" wp14:paraId="5EFF8358" wp14:textId="3711FF2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Djirra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partnership </w:t>
      </w:r>
    </w:p>
    <w:p xmlns:wp14="http://schemas.microsoft.com/office/word/2010/wordml" w:rsidP="16D2D490" wp14:paraId="75F7F531" wp14:textId="5D1DA4A5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MiCare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Partnership</w:t>
      </w:r>
    </w:p>
    <w:p w:rsidR="16D2D490" w:rsidP="16D2D490" w:rsidRDefault="16D2D490" w14:paraId="2AF020F4" w14:textId="5A0C03A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29B9BCCE" wp14:textId="5C6D3D1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A1991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36: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B874362" wp14:textId="7C20105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Whole of council model </w:t>
      </w:r>
    </w:p>
    <w:p xmlns:wp14="http://schemas.microsoft.com/office/word/2010/wordml" w:rsidP="16D2D490" wp14:paraId="42AD9F0C" wp14:textId="0F56587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Building internal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capacity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- </w:t>
      </w:r>
      <w:r w:rsidRPr="16D2D490" w:rsidR="0F01007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Gias, intersectionality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induction training  </w:t>
      </w:r>
    </w:p>
    <w:p xmlns:wp14="http://schemas.microsoft.com/office/word/2010/wordml" w:rsidP="16D2D490" wp14:paraId="38C786DE" wp14:textId="780E4BE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Engaging </w:t>
      </w:r>
      <w:r w:rsidRPr="16D2D490" w:rsidR="2E5645C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Councillors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leaders -Inclusive language guide </w:t>
      </w:r>
    </w:p>
    <w:p xmlns:wp14="http://schemas.microsoft.com/office/word/2010/wordml" w:rsidP="16D2D490" wp14:paraId="5ECF7E2F" wp14:textId="5BFA353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Embedding into systems -procurement processes </w:t>
      </w:r>
    </w:p>
    <w:p xmlns:wp14="http://schemas.microsoft.com/office/word/2010/wordml" w:rsidP="16D2D490" wp14:paraId="15ED139A" wp14:textId="72116A4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Identifying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addressing policy gaps - responding to community disclosures </w:t>
      </w:r>
    </w:p>
    <w:p xmlns:wp14="http://schemas.microsoft.com/office/word/2010/wordml" w:rsidP="16D2D490" wp14:paraId="01736D4F" wp14:textId="611441F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Evaluation - Health Check review</w:t>
      </w:r>
    </w:p>
    <w:p w:rsidR="16D2D490" w:rsidP="16D2D490" w:rsidRDefault="16D2D490" w14:paraId="615DCD53" w14:textId="4A07672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27A041C6" wp14:textId="3F1AC74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C300E6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37: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2E61C79" wp14:textId="0E10D91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Key learnings </w:t>
      </w:r>
    </w:p>
    <w:p xmlns:wp14="http://schemas.microsoft.com/office/word/2010/wordml" w:rsidP="16D2D490" wp14:paraId="2FFC3DD8" wp14:textId="388D44F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Nurturing partnerships - local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and</w:t>
      </w:r>
      <w:r w:rsidRPr="16D2D490" w:rsidR="6ADF389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regional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6CAE162D" wp14:textId="74782B6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Sustainable outcomes  </w:t>
      </w:r>
    </w:p>
    <w:p xmlns:wp14="http://schemas.microsoft.com/office/word/2010/wordml" w:rsidP="16D2D490" wp14:paraId="14B65D5C" wp14:textId="060A73F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Identifying and engaging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Gender</w:t>
      </w:r>
      <w:r w:rsidRPr="16D2D490" w:rsidR="5F09C7E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Equity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Champions </w:t>
      </w:r>
    </w:p>
    <w:p xmlns:wp14="http://schemas.microsoft.com/office/word/2010/wordml" w:rsidP="16D2D490" wp14:paraId="76D9FEA7" wp14:textId="4FB4E10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Meeting people where they are </w:t>
      </w:r>
      <w:r w:rsidRPr="16D2D490" w:rsidR="1111812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at, including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leadership </w:t>
      </w:r>
    </w:p>
    <w:p xmlns:wp14="http://schemas.microsoft.com/office/word/2010/wordml" w:rsidP="16D2D490" wp14:paraId="43324D03" wp14:textId="71AA165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Prioritising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self-care</w:t>
      </w:r>
    </w:p>
    <w:p w:rsidR="16D2D490" w:rsidP="16D2D490" w:rsidRDefault="16D2D490" w14:paraId="3F52DE42" w14:textId="71B51EB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6D2D490" wp14:paraId="3AD87E9A" wp14:textId="6A662B7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40232C1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38:</w:t>
      </w:r>
    </w:p>
    <w:p xmlns:wp14="http://schemas.microsoft.com/office/word/2010/wordml" w:rsidP="16D2D490" wp14:paraId="11BF7F98" wp14:textId="6878B64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Audience Q&amp;A</w:t>
      </w:r>
    </w:p>
    <w:p xmlns:wp14="http://schemas.microsoft.com/office/word/2010/wordml" w:rsidP="16D2D490" wp14:paraId="041E073B" wp14:textId="7E3C511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Please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submit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any questions via the Q&amp;A feature.</w:t>
      </w:r>
    </w:p>
    <w:p xmlns:wp14="http://schemas.microsoft.com/office/word/2010/wordml" w:rsidP="16D2D490" wp14:paraId="0F0311E5" wp14:textId="300A5BA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741C3688" wp14:textId="132CA25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673F09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Slide 39:</w:t>
      </w:r>
    </w:p>
    <w:p xmlns:wp14="http://schemas.microsoft.com/office/word/2010/wordml" w:rsidP="16D2D490" wp14:paraId="6014CD82" wp14:textId="40C0140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Questions?</w:t>
      </w:r>
    </w:p>
    <w:p xmlns:wp14="http://schemas.microsoft.com/office/word/2010/wordml" w:rsidP="16D2D490" wp14:paraId="602CC547" wp14:textId="1AF6646D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We’re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here to support you and your campaign.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1BA3522E" wp14:textId="1A71BE0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If you have any questions following this session, you can email the team through the 16 Days Help Desk below.</w:t>
      </w:r>
    </w:p>
    <w:p xmlns:wp14="http://schemas.microsoft.com/office/word/2010/wordml" w:rsidP="16D2D490" wp14:paraId="3DDD7A6F" wp14:textId="74C1422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49FE68C3" wp14:textId="77D87B7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Email: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77DDCFEB" wp14:textId="2FE8A34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c590410fd2814fda">
        <w:r w:rsidRPr="16D2D490" w:rsidR="1B3DC4F9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16Days@safeandequal.org.au</w:t>
        </w:r>
      </w:hyperlink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062CC130" wp14:textId="524CF7F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7F0FA9F4" wp14:textId="08A1B24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Website: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6573FC01" wp14:textId="3971892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AU"/>
        </w:rPr>
      </w:pPr>
      <w:hyperlink r:id="R26c2f9741df64b25">
        <w:r w:rsidRPr="16D2D490" w:rsidR="1B3DC4F9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https://safeandequal.org.au/16-days-of-activism/</w:t>
        </w:r>
      </w:hyperlink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AU"/>
        </w:rPr>
        <w:t xml:space="preserve"> </w:t>
      </w:r>
    </w:p>
    <w:p xmlns:wp14="http://schemas.microsoft.com/office/word/2010/wordml" w:rsidP="16D2D490" wp14:paraId="6D3284F0" wp14:textId="23D0CC9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2D490" w:rsidR="10468A28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Slide 40: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2D490" wp14:paraId="6BCF0FF1" wp14:textId="492A372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Evaluation Survey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We would very much appreciate you taking the time to complete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our post 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webinar</w:t>
      </w:r>
      <w:r w:rsidRPr="16D2D490" w:rsidR="1B3DC4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evaluation survey. Scan the QR code or refer to the survey link in the chat.</w:t>
      </w:r>
    </w:p>
    <w:p xmlns:wp14="http://schemas.microsoft.com/office/word/2010/wordml" w:rsidP="3758A8B9" wp14:paraId="0E526DA6" wp14:textId="520FFC6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p14:paraId="2C078E63" wp14:textId="6774080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FA3F22"/>
    <w:rsid w:val="00D71489"/>
    <w:rsid w:val="01425323"/>
    <w:rsid w:val="01C576A5"/>
    <w:rsid w:val="03A7EEA4"/>
    <w:rsid w:val="03DA7BB9"/>
    <w:rsid w:val="0406FCF2"/>
    <w:rsid w:val="04B65128"/>
    <w:rsid w:val="04E16828"/>
    <w:rsid w:val="0641A554"/>
    <w:rsid w:val="065E7B9A"/>
    <w:rsid w:val="06A094A2"/>
    <w:rsid w:val="06A70BB5"/>
    <w:rsid w:val="06A8F5AF"/>
    <w:rsid w:val="07AAD550"/>
    <w:rsid w:val="07DF1023"/>
    <w:rsid w:val="093E51A7"/>
    <w:rsid w:val="0995122F"/>
    <w:rsid w:val="0B5EFFC8"/>
    <w:rsid w:val="0C59A521"/>
    <w:rsid w:val="0CC9616B"/>
    <w:rsid w:val="0E21D1EC"/>
    <w:rsid w:val="0E5C663E"/>
    <w:rsid w:val="0E9FB8DC"/>
    <w:rsid w:val="0F010072"/>
    <w:rsid w:val="0FA13B84"/>
    <w:rsid w:val="10468A28"/>
    <w:rsid w:val="11118122"/>
    <w:rsid w:val="11F7915B"/>
    <w:rsid w:val="1242C420"/>
    <w:rsid w:val="129A43F0"/>
    <w:rsid w:val="12D3760E"/>
    <w:rsid w:val="1624D707"/>
    <w:rsid w:val="16D2D490"/>
    <w:rsid w:val="177B7AC5"/>
    <w:rsid w:val="1856F823"/>
    <w:rsid w:val="189FD1C5"/>
    <w:rsid w:val="18B1E259"/>
    <w:rsid w:val="19F0FE7C"/>
    <w:rsid w:val="1A199164"/>
    <w:rsid w:val="1A35A8D1"/>
    <w:rsid w:val="1A7F635E"/>
    <w:rsid w:val="1B3DC4F9"/>
    <w:rsid w:val="1B3F9C60"/>
    <w:rsid w:val="1BCBC54B"/>
    <w:rsid w:val="1C300E6F"/>
    <w:rsid w:val="1D216CCC"/>
    <w:rsid w:val="1D395118"/>
    <w:rsid w:val="1D7CB4EF"/>
    <w:rsid w:val="1D8D4354"/>
    <w:rsid w:val="1E88BB00"/>
    <w:rsid w:val="1F44CD76"/>
    <w:rsid w:val="1F8B0675"/>
    <w:rsid w:val="204CE1A2"/>
    <w:rsid w:val="20569838"/>
    <w:rsid w:val="208CAA97"/>
    <w:rsid w:val="216E62FE"/>
    <w:rsid w:val="219E3A96"/>
    <w:rsid w:val="2290AAF6"/>
    <w:rsid w:val="22C57F40"/>
    <w:rsid w:val="232C11A9"/>
    <w:rsid w:val="235B9AA2"/>
    <w:rsid w:val="250C5B20"/>
    <w:rsid w:val="26EDE8C4"/>
    <w:rsid w:val="27BA6C95"/>
    <w:rsid w:val="27F0E34A"/>
    <w:rsid w:val="2813BE9A"/>
    <w:rsid w:val="28EEE077"/>
    <w:rsid w:val="2BFA3F22"/>
    <w:rsid w:val="2CD18C3F"/>
    <w:rsid w:val="2E5645CC"/>
    <w:rsid w:val="3176A13A"/>
    <w:rsid w:val="325AD469"/>
    <w:rsid w:val="332BC3BF"/>
    <w:rsid w:val="3562CDEC"/>
    <w:rsid w:val="359EF727"/>
    <w:rsid w:val="36EAD9A6"/>
    <w:rsid w:val="37436531"/>
    <w:rsid w:val="3758A8B9"/>
    <w:rsid w:val="398B9D13"/>
    <w:rsid w:val="3AC2E4D5"/>
    <w:rsid w:val="3C446542"/>
    <w:rsid w:val="3CC7FB3F"/>
    <w:rsid w:val="3D5A6E61"/>
    <w:rsid w:val="3F71727D"/>
    <w:rsid w:val="3FD94394"/>
    <w:rsid w:val="40232C1E"/>
    <w:rsid w:val="40EC9E8A"/>
    <w:rsid w:val="41382A52"/>
    <w:rsid w:val="41C0436B"/>
    <w:rsid w:val="444B7DE3"/>
    <w:rsid w:val="4685053A"/>
    <w:rsid w:val="49237A9E"/>
    <w:rsid w:val="4B3F9FE8"/>
    <w:rsid w:val="4BDC347C"/>
    <w:rsid w:val="4CBA1B63"/>
    <w:rsid w:val="4D2AA07C"/>
    <w:rsid w:val="4F5B6A7D"/>
    <w:rsid w:val="505C07DB"/>
    <w:rsid w:val="520E486F"/>
    <w:rsid w:val="530A4FB5"/>
    <w:rsid w:val="5351C58F"/>
    <w:rsid w:val="540F4E5E"/>
    <w:rsid w:val="54548FCD"/>
    <w:rsid w:val="546A45A0"/>
    <w:rsid w:val="54C07275"/>
    <w:rsid w:val="563AB19E"/>
    <w:rsid w:val="5BB752CE"/>
    <w:rsid w:val="5C32CEDB"/>
    <w:rsid w:val="5ED4057A"/>
    <w:rsid w:val="5F09C7E2"/>
    <w:rsid w:val="5F9F9CB9"/>
    <w:rsid w:val="607E808C"/>
    <w:rsid w:val="60D90DB6"/>
    <w:rsid w:val="61658620"/>
    <w:rsid w:val="61A0AB53"/>
    <w:rsid w:val="61F3BC0E"/>
    <w:rsid w:val="635A7A00"/>
    <w:rsid w:val="643076DB"/>
    <w:rsid w:val="673F09DA"/>
    <w:rsid w:val="679DE835"/>
    <w:rsid w:val="69792D4F"/>
    <w:rsid w:val="6A37953F"/>
    <w:rsid w:val="6ADF3899"/>
    <w:rsid w:val="6B6FFE2E"/>
    <w:rsid w:val="6C9B7657"/>
    <w:rsid w:val="6D269C7D"/>
    <w:rsid w:val="6D6B61E7"/>
    <w:rsid w:val="6D9A570E"/>
    <w:rsid w:val="703CFEB3"/>
    <w:rsid w:val="7069EF4B"/>
    <w:rsid w:val="724297B4"/>
    <w:rsid w:val="72EADF5E"/>
    <w:rsid w:val="738ED7D9"/>
    <w:rsid w:val="772FC34D"/>
    <w:rsid w:val="77C20B53"/>
    <w:rsid w:val="788B8DF6"/>
    <w:rsid w:val="7A85D120"/>
    <w:rsid w:val="7AA69789"/>
    <w:rsid w:val="7AD04DAF"/>
    <w:rsid w:val="7B074CB2"/>
    <w:rsid w:val="7B5C4B69"/>
    <w:rsid w:val="7B916223"/>
    <w:rsid w:val="7E52A03D"/>
    <w:rsid w:val="7F17A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3F22"/>
  <w15:chartTrackingRefBased/>
  <w15:docId w15:val="{019503AA-4682-4F3C-921D-4C49573402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respectvictoria.vic.gov.au/campaigns/toolkit/about-16-days-of-activism" TargetMode="External" Id="R170c9db715904765" /><Relationship Type="http://schemas.openxmlformats.org/officeDocument/2006/relationships/hyperlink" Target="https://safeandequal.org.au/16-days-of-activism-against-gender-based-violence-2025/" TargetMode="External" Id="R8cfc06cc41234eb6" /><Relationship Type="http://schemas.openxmlformats.org/officeDocument/2006/relationships/hyperlink" Target="mailto:16Days@safeandequal.org.au" TargetMode="External" Id="R537de4ac70264123" /><Relationship Type="http://schemas.openxmlformats.org/officeDocument/2006/relationships/hyperlink" Target="https://safeandequal.org.au/16-days-of-activism/" TargetMode="External" Id="Rcbbd6bf67e5b448e" /><Relationship Type="http://schemas.openxmlformats.org/officeDocument/2006/relationships/hyperlink" Target="https://whlm.org.au/" TargetMode="External" Id="R9ad50d6fb50e4025" /><Relationship Type="http://schemas.openxmlformats.org/officeDocument/2006/relationships/hyperlink" Target="mailto:SChampion@YACVic.org.au" TargetMode="External" Id="R02e0e3b3d4f746b6" /><Relationship Type="http://schemas.openxmlformats.org/officeDocument/2006/relationships/hyperlink" Target="https://www.yacvic.org.au/yerp/youth-participation-getting-started/youth-participation-explained/" TargetMode="External" Id="R87720fa6ebd94547" /><Relationship Type="http://schemas.openxmlformats.org/officeDocument/2006/relationships/hyperlink" Target="https://www.yacvic.org.au/yerp/" TargetMode="External" Id="R2e2c36e08f1147b1" /><Relationship Type="http://schemas.openxmlformats.org/officeDocument/2006/relationships/hyperlink" Target="https://www.yacvic.org.au/get-involved/events/" TargetMode="External" Id="R1c6b3003d4f94735" /><Relationship Type="http://schemas.openxmlformats.org/officeDocument/2006/relationships/hyperlink" Target="http://www.yacvic.org.au/member" TargetMode="External" Id="Re237395c3d6544b0" /><Relationship Type="http://schemas.openxmlformats.org/officeDocument/2006/relationships/hyperlink" Target="https://www.melton.vic.gov.au/Services/Health-safety-and-wellbeing/Health-and-wellbeing-programs-and-services/Preventing-Family-Violence-and-Violence-Against-Women" TargetMode="External" Id="R42e31aa971bb46c2" /><Relationship Type="http://schemas.openxmlformats.org/officeDocument/2006/relationships/hyperlink" Target="mailto:16Days@safeandequal.org.au" TargetMode="External" Id="Rc590410fd2814fda" /><Relationship Type="http://schemas.openxmlformats.org/officeDocument/2006/relationships/hyperlink" Target="https://safeandequal.org.au/16-days-of-activism/" TargetMode="External" Id="R26c2f9741df64b2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CC413CA4F694CB315460DD17DC3EC" ma:contentTypeVersion="16" ma:contentTypeDescription="Create a new document." ma:contentTypeScope="" ma:versionID="0fc3a31f34990d529f4740164d6e9404">
  <xsd:schema xmlns:xsd="http://www.w3.org/2001/XMLSchema" xmlns:xs="http://www.w3.org/2001/XMLSchema" xmlns:p="http://schemas.microsoft.com/office/2006/metadata/properties" xmlns:ns2="a1930e7b-d742-40ad-b5a9-b553e75912d0" xmlns:ns3="bf1973e2-2eda-4711-a8da-2d6e591ec33a" targetNamespace="http://schemas.microsoft.com/office/2006/metadata/properties" ma:root="true" ma:fieldsID="eb7645191d88e36de33a01f85d0cf8a1" ns2:_="" ns3:_="">
    <xsd:import namespace="a1930e7b-d742-40ad-b5a9-b553e75912d0"/>
    <xsd:import namespace="bf1973e2-2eda-4711-a8da-2d6e591ec3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30e7b-d742-40ad-b5a9-b553e75912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da05e1-530e-4c4a-8d27-de54ee5c5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73e2-2eda-4711-a8da-2d6e591ec3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6fb577-3f93-4177-bf3f-fd42ee8891b7}" ma:internalName="TaxCatchAll" ma:showField="CatchAllData" ma:web="bf1973e2-2eda-4711-a8da-2d6e591ec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30e7b-d742-40ad-b5a9-b553e75912d0">
      <Terms xmlns="http://schemas.microsoft.com/office/infopath/2007/PartnerControls"/>
    </lcf76f155ced4ddcb4097134ff3c332f>
    <TaxCatchAll xmlns="bf1973e2-2eda-4711-a8da-2d6e591ec33a" xsi:nil="true"/>
  </documentManagement>
</p:properties>
</file>

<file path=customXml/itemProps1.xml><?xml version="1.0" encoding="utf-8"?>
<ds:datastoreItem xmlns:ds="http://schemas.openxmlformats.org/officeDocument/2006/customXml" ds:itemID="{9C198D30-BD16-4A06-B35C-8CFDB53BE658}"/>
</file>

<file path=customXml/itemProps2.xml><?xml version="1.0" encoding="utf-8"?>
<ds:datastoreItem xmlns:ds="http://schemas.openxmlformats.org/officeDocument/2006/customXml" ds:itemID="{D65E4F72-485A-4294-93A1-8F5826A6FC56}"/>
</file>

<file path=customXml/itemProps3.xml><?xml version="1.0" encoding="utf-8"?>
<ds:datastoreItem xmlns:ds="http://schemas.openxmlformats.org/officeDocument/2006/customXml" ds:itemID="{EFAEBB90-1559-4BB4-B3B5-8639E5F13D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Dwyer</dc:creator>
  <cp:keywords/>
  <dc:description/>
  <cp:lastModifiedBy>Hannah Dwyer</cp:lastModifiedBy>
  <dcterms:created xsi:type="dcterms:W3CDTF">2025-08-17T23:13:24Z</dcterms:created>
  <dcterms:modified xsi:type="dcterms:W3CDTF">2025-08-18T00:08:56Z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0x0101002ADCC413CA4F694CB315460DD17DC3EC</vt:lpwstr>
  </property>
  <property fmtid="{D5CDD505-2E9C-101B-9397-08002B2CF9AE}" pid="3" name="MediaServiceImageTags">
    <vt:lpwstr/>
  </property>
</Properties>
</file>